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CD-HDSFA-528-2026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YARLEIDA  IBARGUEN RAMIREZ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1.130.804.396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YARLEIDA  IBARGUEN RAMIREZ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1.130.804.396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YARLEIDA  IBARGUEN RAMIREZ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1.130.804.396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