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HSFA-591-2026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YURLEIDY   CAICEDO  ROMAÑA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1.079.291.271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YURLEIDY   CAICEDO  ROMAÑA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1.079.291.271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YURLEIDY   CAICEDO  ROMAÑA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1.079.291.271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