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CD-HSFA-645-2026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DANIELA VANESSA CARRILLO TORRES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1.143.388.795</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285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SIETE MILLONES PESOS M/CTE  ($ 7.000.000)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DANIELA VANESSA CARRILLO TORRES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1.143.388.795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DANIELA VANESSA CARRILLO TORRES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